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6E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6F7C6E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042B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6F7C6E" w:rsidRPr="004F33CE" w:rsidRDefault="005E042B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="006F7C6E"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="006F7C6E" w:rsidRPr="004F33CE">
        <w:rPr>
          <w:rFonts w:ascii="Calibri" w:eastAsia="Times New Roman" w:hAnsi="Calibri" w:cs="Times New Roman"/>
        </w:rPr>
        <w:t>)</w:t>
      </w: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spacing w:after="0" w:line="240" w:lineRule="auto"/>
        <w:jc w:val="both"/>
      </w:pPr>
    </w:p>
    <w:p w:rsidR="00853457" w:rsidRPr="006F7C6E" w:rsidRDefault="006F7C6E" w:rsidP="006F7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6F7C6E" w:rsidRDefault="006F7C6E" w:rsidP="006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457" w:rsidRPr="002A1678" w:rsidRDefault="002A1678" w:rsidP="006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1678">
        <w:rPr>
          <w:rFonts w:ascii="Times New Roman" w:hAnsi="Times New Roman" w:cs="Times New Roman"/>
          <w:b/>
          <w:sz w:val="28"/>
          <w:szCs w:val="28"/>
        </w:rPr>
        <w:t>ОП 04 ЭКОНОМИЧЕСКИЕ И ПРАВОВЫЕ ОСНОВЫ ПРОИЗВОДСТВЕННОЙ ДЕЯТЕЛЬНОСТИ</w:t>
      </w:r>
    </w:p>
    <w:p w:rsidR="006F7C6E" w:rsidRDefault="006F7C6E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1E65" w:rsidRDefault="006F7C6E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6F7C6E" w:rsidRPr="00FB574F" w:rsidRDefault="000B1E65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6F7C6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6F7C6E" w:rsidRPr="00E97173" w:rsidRDefault="006F7C6E" w:rsidP="006F7C6E">
      <w:pPr>
        <w:spacing w:after="0" w:line="240" w:lineRule="auto"/>
        <w:jc w:val="center"/>
        <w:rPr>
          <w:rFonts w:eastAsia="Times New Roman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7C6E" w:rsidRDefault="006F7C6E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7C6E" w:rsidRDefault="006F7C6E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6F7C6E" w:rsidRDefault="00853457" w:rsidP="006F7C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20</w:t>
      </w:r>
      <w:r w:rsidR="001116B2">
        <w:rPr>
          <w:rFonts w:ascii="Times New Roman" w:hAnsi="Times New Roman" w:cs="Times New Roman"/>
          <w:sz w:val="28"/>
          <w:szCs w:val="28"/>
        </w:rPr>
        <w:t xml:space="preserve">20 </w:t>
      </w:r>
      <w:bookmarkStart w:id="0" w:name="_GoBack"/>
      <w:bookmarkEnd w:id="0"/>
      <w:r w:rsidRPr="009F6BF4">
        <w:rPr>
          <w:rFonts w:ascii="Times New Roman" w:hAnsi="Times New Roman" w:cs="Times New Roman"/>
          <w:sz w:val="28"/>
          <w:szCs w:val="28"/>
        </w:rPr>
        <w:t>г.</w:t>
      </w:r>
    </w:p>
    <w:p w:rsidR="007D1ED3" w:rsidRPr="00903FBF" w:rsidRDefault="007D1ED3" w:rsidP="007D1ED3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7D1ED3" w:rsidRDefault="007D1ED3" w:rsidP="007D1ED3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педагогов ДО                                                       от </w:t>
      </w:r>
      <w:r w:rsidR="00D95DF1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</w:t>
      </w:r>
      <w:r w:rsidR="00D95DF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.201</w:t>
      </w:r>
      <w:r w:rsidR="00D95DF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D95DF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7D1ED3" w:rsidRPr="00903FBF" w:rsidRDefault="007D1ED3" w:rsidP="007D1ED3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6F7C6E" w:rsidRDefault="006F7C6E" w:rsidP="006F7C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1D7C" w:rsidRDefault="00FB1D7C" w:rsidP="006F7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D7C" w:rsidRDefault="00FB1D7C" w:rsidP="006F7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D7C" w:rsidRDefault="00FB1D7C" w:rsidP="006F7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D7C" w:rsidRDefault="00FB1D7C" w:rsidP="006F7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D7C" w:rsidRDefault="00FB1D7C" w:rsidP="00FB1D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168A4">
        <w:rPr>
          <w:rFonts w:ascii="Times New Roman" w:hAnsi="Times New Roman"/>
          <w:sz w:val="28"/>
          <w:szCs w:val="28"/>
        </w:rPr>
        <w:t>абочая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5EE">
        <w:rPr>
          <w:rFonts w:ascii="Times New Roman" w:hAnsi="Times New Roman" w:cs="Times New Roman"/>
          <w:sz w:val="28"/>
          <w:szCs w:val="28"/>
        </w:rPr>
        <w:t>«</w:t>
      </w:r>
      <w:r w:rsidR="008535EE" w:rsidRPr="008535EE">
        <w:rPr>
          <w:rFonts w:ascii="Times New Roman" w:hAnsi="Times New Roman" w:cs="Times New Roman"/>
          <w:i/>
          <w:sz w:val="28"/>
          <w:szCs w:val="28"/>
        </w:rPr>
        <w:t>Экономические и правовые основы производственной деятельности</w:t>
      </w:r>
      <w:r w:rsidR="008535EE">
        <w:rPr>
          <w:rFonts w:ascii="Times New Roman" w:hAnsi="Times New Roman" w:cs="Times New Roman"/>
          <w:sz w:val="28"/>
          <w:szCs w:val="28"/>
        </w:rPr>
        <w:t>»</w:t>
      </w:r>
      <w:r w:rsidR="008535EE" w:rsidRPr="008535EE">
        <w:rPr>
          <w:rFonts w:ascii="Times New Roman" w:hAnsi="Times New Roman"/>
          <w:sz w:val="28"/>
          <w:szCs w:val="28"/>
        </w:rPr>
        <w:t xml:space="preserve"> </w:t>
      </w:r>
      <w:r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Pr="000168A4">
        <w:rPr>
          <w:rFonts w:ascii="Times New Roman" w:hAnsi="Times New Roman"/>
          <w:sz w:val="28"/>
          <w:szCs w:val="28"/>
        </w:rPr>
        <w:t>по профессии</w:t>
      </w:r>
      <w:r>
        <w:rPr>
          <w:rFonts w:ascii="Times New Roman" w:hAnsi="Times New Roman"/>
          <w:sz w:val="28"/>
          <w:szCs w:val="28"/>
        </w:rPr>
        <w:t xml:space="preserve"> «Повар»,</w:t>
      </w:r>
      <w:r w:rsidRPr="00016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b/>
          <w:sz w:val="28"/>
          <w:szCs w:val="28"/>
        </w:rPr>
        <w:t>16675.</w:t>
      </w:r>
    </w:p>
    <w:p w:rsidR="006F7C6E" w:rsidRPr="00CF1CA1" w:rsidRDefault="006F7C6E" w:rsidP="00FB1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C6E" w:rsidRDefault="006F7C6E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 w:rsidR="000B1E6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B1E65" w:rsidRDefault="000B1E65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7C6E" w:rsidRPr="00F772C7" w:rsidRDefault="006F7C6E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D95DF1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Вергуль Елена</w:t>
      </w:r>
      <w:r w:rsidR="000975F5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853457" w:rsidRP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0B1E65" w:rsidRDefault="000B1E65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B1E65" w:rsidRDefault="000B1E65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17622" w:rsidRDefault="00F17622" w:rsidP="00F17622"/>
    <w:p w:rsidR="007D1ED3" w:rsidRDefault="007D1ED3" w:rsidP="00F17622"/>
    <w:p w:rsidR="007D1ED3" w:rsidRDefault="007D1ED3" w:rsidP="00F17622"/>
    <w:p w:rsidR="00646B57" w:rsidRDefault="00646B57" w:rsidP="00F17622"/>
    <w:p w:rsidR="00FB1D7C" w:rsidRDefault="00FB1D7C" w:rsidP="00F17622"/>
    <w:p w:rsidR="00FB1D7C" w:rsidRDefault="00FB1D7C" w:rsidP="00F17622"/>
    <w:p w:rsidR="00FB1D7C" w:rsidRDefault="00FB1D7C" w:rsidP="00F17622"/>
    <w:p w:rsidR="00FB1D7C" w:rsidRDefault="00FB1D7C" w:rsidP="00F17622"/>
    <w:p w:rsidR="00FB1D7C" w:rsidRPr="00F17622" w:rsidRDefault="00FB1D7C" w:rsidP="00F17622"/>
    <w:p w:rsidR="00853457" w:rsidRPr="00F17622" w:rsidRDefault="00853457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17622">
        <w:rPr>
          <w:b/>
          <w:sz w:val="28"/>
          <w:szCs w:val="28"/>
        </w:rPr>
        <w:lastRenderedPageBreak/>
        <w:t>СОДЕРЖАНИЕ</w:t>
      </w:r>
    </w:p>
    <w:p w:rsidR="00853457" w:rsidRPr="00F17622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ПАСПОРТ ПРИМЕРНОЙ ПРОГРАММЫ УЧЕБНОЙ ДИСЦИПЛИНЫ</w:t>
            </w:r>
          </w:p>
          <w:p w:rsidR="00853457" w:rsidRPr="00F17622" w:rsidRDefault="00853457" w:rsidP="00DE44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СТРУКТУРА и ПРИМЕРНОЕ содержание УЧЕБНОЙ ДИСЦИПЛИНЫ</w:t>
            </w:r>
          </w:p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3457" w:rsidRPr="00F17622" w:rsidTr="00DE446F">
        <w:trPr>
          <w:trHeight w:val="670"/>
        </w:trPr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 xml:space="preserve">условия </w:t>
            </w:r>
            <w:r w:rsidR="00F17622" w:rsidRPr="00F17622">
              <w:rPr>
                <w:b/>
                <w:caps/>
                <w:sz w:val="28"/>
                <w:szCs w:val="28"/>
              </w:rPr>
              <w:t>РЕАЛИЗАЦИИ УЧЕБНОЙ</w:t>
            </w:r>
            <w:r w:rsidRPr="00F17622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853457" w:rsidRPr="00F17622" w:rsidRDefault="00853457" w:rsidP="00DE446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2A1678" w:rsidRDefault="00853457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9F6BF4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2A1678" w:rsidRDefault="002A1678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853457" w:rsidRPr="009F6BF4" w:rsidRDefault="00853457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6BF4"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853457" w:rsidRPr="009F6BF4" w:rsidRDefault="00853457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F4">
        <w:rPr>
          <w:rFonts w:ascii="Times New Roman" w:hAnsi="Times New Roman" w:cs="Times New Roman"/>
          <w:b/>
          <w:sz w:val="28"/>
          <w:szCs w:val="28"/>
        </w:rPr>
        <w:t>Экономические и правовые основы производственной деятельности</w:t>
      </w:r>
    </w:p>
    <w:p w:rsidR="00853457" w:rsidRPr="009F6BF4" w:rsidRDefault="00853457" w:rsidP="002A1678">
      <w:pPr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1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BF4">
        <w:rPr>
          <w:rFonts w:ascii="Times New Roman" w:hAnsi="Times New Roman" w:cs="Times New Roman"/>
          <w:b/>
          <w:sz w:val="28"/>
          <w:szCs w:val="28"/>
        </w:rPr>
        <w:t>Область применения рабочей программы</w:t>
      </w:r>
    </w:p>
    <w:p w:rsidR="00853457" w:rsidRPr="00882FB9" w:rsidRDefault="002A1678" w:rsidP="00B107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B1D7C">
        <w:rPr>
          <w:rFonts w:ascii="Times New Roman" w:hAnsi="Times New Roman"/>
          <w:sz w:val="28"/>
          <w:szCs w:val="28"/>
        </w:rPr>
        <w:t>Р</w:t>
      </w:r>
      <w:r w:rsidR="00FB1D7C" w:rsidRPr="000168A4">
        <w:rPr>
          <w:rFonts w:ascii="Times New Roman" w:hAnsi="Times New Roman"/>
          <w:sz w:val="28"/>
          <w:szCs w:val="28"/>
        </w:rPr>
        <w:t>абочая программа учебной дисциплины</w:t>
      </w:r>
      <w:r w:rsidR="00FB1D7C">
        <w:rPr>
          <w:rFonts w:ascii="Times New Roman" w:hAnsi="Times New Roman" w:cs="Times New Roman"/>
          <w:sz w:val="28"/>
          <w:szCs w:val="28"/>
        </w:rPr>
        <w:t xml:space="preserve"> «</w:t>
      </w:r>
      <w:r w:rsidR="00FB1D7C" w:rsidRPr="008535EE">
        <w:rPr>
          <w:rFonts w:ascii="Times New Roman" w:hAnsi="Times New Roman" w:cs="Times New Roman"/>
          <w:i/>
          <w:sz w:val="28"/>
          <w:szCs w:val="28"/>
        </w:rPr>
        <w:t>Экономические и правовые основы производственной деятельности</w:t>
      </w:r>
      <w:r w:rsidR="00FB1D7C">
        <w:rPr>
          <w:rFonts w:ascii="Times New Roman" w:hAnsi="Times New Roman" w:cs="Times New Roman"/>
          <w:sz w:val="28"/>
          <w:szCs w:val="28"/>
        </w:rPr>
        <w:t>»</w:t>
      </w:r>
      <w:r w:rsidR="00FB1D7C" w:rsidRPr="008535EE">
        <w:rPr>
          <w:rFonts w:ascii="Times New Roman" w:hAnsi="Times New Roman"/>
          <w:sz w:val="28"/>
          <w:szCs w:val="28"/>
        </w:rPr>
        <w:t xml:space="preserve"> </w:t>
      </w:r>
      <w:r w:rsidR="00FB1D7C"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 w:rsidR="00FB1D7C"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="00FB1D7C" w:rsidRPr="000168A4">
        <w:rPr>
          <w:rFonts w:ascii="Times New Roman" w:hAnsi="Times New Roman"/>
          <w:sz w:val="28"/>
          <w:szCs w:val="28"/>
        </w:rPr>
        <w:t>по профессии</w:t>
      </w:r>
      <w:r w:rsidR="00FB1D7C">
        <w:rPr>
          <w:rFonts w:ascii="Times New Roman" w:hAnsi="Times New Roman"/>
          <w:sz w:val="28"/>
          <w:szCs w:val="28"/>
        </w:rPr>
        <w:t xml:space="preserve"> «Повар»,</w:t>
      </w:r>
      <w:r w:rsidR="00FB1D7C" w:rsidRPr="00016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D7C"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FB1D7C">
        <w:rPr>
          <w:rFonts w:ascii="Times New Roman" w:hAnsi="Times New Roman" w:cs="Times New Roman"/>
          <w:b/>
          <w:sz w:val="28"/>
          <w:szCs w:val="28"/>
        </w:rPr>
        <w:t>16675.</w:t>
      </w:r>
    </w:p>
    <w:p w:rsidR="00853457" w:rsidRPr="00FB1D7C" w:rsidRDefault="002A1678" w:rsidP="00FB1D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D7C">
        <w:rPr>
          <w:rFonts w:ascii="Times New Roman" w:hAnsi="Times New Roman"/>
          <w:sz w:val="28"/>
          <w:szCs w:val="28"/>
        </w:rPr>
        <w:t>Д</w:t>
      </w:r>
      <w:r w:rsidR="00FB1D7C"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853457" w:rsidRPr="009F6BF4" w:rsidRDefault="002A1678" w:rsidP="002A167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853457" w:rsidRPr="009F6BF4" w:rsidRDefault="002A1678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Ориентироваться в общих вопросах</w:t>
      </w:r>
      <w:r w:rsidR="002A1678">
        <w:rPr>
          <w:rFonts w:ascii="Times New Roman" w:hAnsi="Times New Roman" w:cs="Times New Roman"/>
          <w:sz w:val="28"/>
          <w:szCs w:val="28"/>
        </w:rPr>
        <w:t xml:space="preserve"> экономики производства пищевой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продукции.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Применять экономические и правовые знания в кон</w:t>
      </w:r>
      <w:r w:rsidR="002A1678">
        <w:rPr>
          <w:rFonts w:ascii="Times New Roman" w:hAnsi="Times New Roman" w:cs="Times New Roman"/>
          <w:sz w:val="28"/>
          <w:szCs w:val="28"/>
        </w:rPr>
        <w:t>кретных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 xml:space="preserve">производственных ситуациях. 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Защищать свои трудо</w:t>
      </w:r>
      <w:r w:rsidR="002A1678">
        <w:rPr>
          <w:rFonts w:ascii="Times New Roman" w:hAnsi="Times New Roman" w:cs="Times New Roman"/>
          <w:sz w:val="28"/>
          <w:szCs w:val="28"/>
        </w:rPr>
        <w:t>вые права в рамках действующего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законодательства.</w:t>
      </w:r>
      <w:r w:rsidRPr="009F6BF4">
        <w:rPr>
          <w:rFonts w:ascii="Times New Roman" w:hAnsi="Times New Roman" w:cs="Times New Roman"/>
          <w:b/>
          <w:sz w:val="28"/>
          <w:szCs w:val="28"/>
        </w:rPr>
        <w:tab/>
      </w:r>
    </w:p>
    <w:p w:rsidR="00853457" w:rsidRPr="009F6BF4" w:rsidRDefault="002A1678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Принципы рыночной экономики.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Организационно-правовые формы организаций.</w:t>
      </w:r>
    </w:p>
    <w:p w:rsidR="002A1678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Основные положения законодат</w:t>
      </w:r>
      <w:r w:rsidR="002A1678">
        <w:rPr>
          <w:rFonts w:ascii="Times New Roman" w:hAnsi="Times New Roman"/>
          <w:sz w:val="28"/>
          <w:szCs w:val="28"/>
        </w:rPr>
        <w:t>ельства, регулирующего трудовые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отношения.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Механизм формирования заработной платы.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Формы оплаты труда.</w:t>
      </w:r>
    </w:p>
    <w:p w:rsidR="00853457" w:rsidRPr="009F6BF4" w:rsidRDefault="00853457" w:rsidP="008534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8314"/>
      </w:tblGrid>
      <w:tr w:rsidR="00853457" w:rsidRPr="009F6BF4" w:rsidTr="002A1678">
        <w:trPr>
          <w:trHeight w:val="651"/>
        </w:trPr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результата обучения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pStyle w:val="a3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9F6BF4">
              <w:rPr>
                <w:sz w:val="28"/>
                <w:szCs w:val="28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2.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3.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4.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 5.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6.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7.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8.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1.1. 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Закупать сельскохозяйственную продукцию собственного производства у населения, в учреждениях и организациях.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1.2. 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Хранить и реализовывать закупленную сельскохозяйственную продукцию.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2.1.  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Выявлять потенциальных поставщиков сельскохозяйственной продукции</w:t>
            </w:r>
            <w:r w:rsidRPr="009F6BF4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каши и гарниры из круп и риса, простые блюда из бобовых и кукурузы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блюда и гарниры из макаронных изделий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блюда из яиц и творога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2.5.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мучные блюда из теста с фаршем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3.1. 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бульоны и отвары.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супы.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отдельные компоненты для соусов и соусные полуфабрикаты.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холодные и горячие соусы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обработку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приготовление или подготовку полуфабрикатов из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подготовку полуфабрикатов из мяса, мясных продуктов и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обработку и приготовление основных полуфабрикатов из мяса, мясопродуктов и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мяса и мясных продуктов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ПК 6.1.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бутерброды и астрономические продукты порциями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салаты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холодные закуски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блюда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и горячие сладкие блюда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и горячие напитки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напитки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хлебобулочные изделия и хлеб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основные мучные кондитерские изделия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печень, пряники, коврижки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использовать в оформлении простые и основные отделочные полуфабрикаты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8.5.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отечественные классические торты и пирожные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8.6.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фруктовые и легкие обезжиренные торты и пирожные</w:t>
            </w:r>
          </w:p>
        </w:tc>
      </w:tr>
    </w:tbl>
    <w:p w:rsidR="00853457" w:rsidRPr="009F6BF4" w:rsidRDefault="00550947" w:rsidP="005509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853457" w:rsidRPr="009F6BF4" w:rsidRDefault="0055094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="00853457" w:rsidRPr="009F6BF4">
        <w:rPr>
          <w:rFonts w:ascii="Times New Roman" w:hAnsi="Times New Roman" w:cs="Times New Roman"/>
          <w:sz w:val="28"/>
          <w:szCs w:val="28"/>
        </w:rPr>
        <w:t>аксимальной учебной нагрузки обучающегося</w:t>
      </w:r>
      <w:r w:rsidR="00853457">
        <w:rPr>
          <w:rFonts w:ascii="Times New Roman" w:hAnsi="Times New Roman" w:cs="Times New Roman"/>
          <w:sz w:val="28"/>
          <w:szCs w:val="28"/>
        </w:rPr>
        <w:t xml:space="preserve"> 20</w:t>
      </w:r>
      <w:r w:rsidR="00853457" w:rsidRPr="009F6BF4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0947" w:rsidRPr="00550947" w:rsidRDefault="00853457" w:rsidP="000B1E65">
      <w:pPr>
        <w:pStyle w:val="a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47">
        <w:rPr>
          <w:rFonts w:ascii="Times New Roman" w:hAnsi="Times New Roman" w:cs="Times New Roman"/>
          <w:b/>
          <w:sz w:val="28"/>
          <w:szCs w:val="28"/>
        </w:rPr>
        <w:t xml:space="preserve">СТРУКТУРА И ПРИМЕРНОЕ СОДЕРЖАНИЕ </w:t>
      </w:r>
    </w:p>
    <w:p w:rsidR="00853457" w:rsidRPr="00550947" w:rsidRDefault="00853457" w:rsidP="000B1E6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47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853457" w:rsidRPr="00550947" w:rsidRDefault="00550947" w:rsidP="000B1E6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53457" w:rsidRPr="009F6BF4" w:rsidTr="00DE446F">
        <w:trPr>
          <w:trHeight w:val="46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53457" w:rsidRPr="009F6BF4" w:rsidTr="00DE446F">
        <w:trPr>
          <w:trHeight w:val="34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53457" w:rsidRPr="009F6BF4" w:rsidTr="00DE446F">
        <w:trPr>
          <w:trHeight w:val="404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53457" w:rsidRPr="009F6BF4" w:rsidTr="00DE446F">
        <w:trPr>
          <w:trHeight w:val="27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53457" w:rsidRPr="009F6BF4" w:rsidTr="00DE446F">
        <w:trPr>
          <w:trHeight w:val="228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Комбинированные уроки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853457" w:rsidRPr="009F6BF4" w:rsidTr="00DE446F">
        <w:trPr>
          <w:trHeight w:val="262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53457" w:rsidRPr="009F6BF4" w:rsidTr="00DE446F">
        <w:trPr>
          <w:trHeight w:val="494"/>
        </w:trPr>
        <w:tc>
          <w:tcPr>
            <w:tcW w:w="9704" w:type="dxa"/>
            <w:gridSpan w:val="2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 </w:t>
            </w:r>
            <w:r w:rsidRPr="009F6BF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дифференцированного </w:t>
            </w:r>
            <w:r w:rsidRPr="009F6B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зачёта  </w:t>
            </w: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             </w:t>
            </w:r>
          </w:p>
        </w:tc>
      </w:tr>
    </w:tbl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853457" w:rsidRPr="009F6BF4" w:rsidSect="00B10706">
          <w:footerReference w:type="even" r:id="rId7"/>
          <w:footerReference w:type="default" r:id="rId8"/>
          <w:pgSz w:w="11906" w:h="16838"/>
          <w:pgMar w:top="993" w:right="849" w:bottom="567" w:left="1701" w:header="709" w:footer="709" w:gutter="0"/>
          <w:cols w:space="720"/>
        </w:sectPr>
      </w:pPr>
    </w:p>
    <w:p w:rsidR="00E77079" w:rsidRPr="007D1ED3" w:rsidRDefault="00550947" w:rsidP="00550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9F6BF4">
        <w:rPr>
          <w:b/>
          <w:sz w:val="28"/>
          <w:szCs w:val="28"/>
        </w:rPr>
        <w:lastRenderedPageBreak/>
        <w:t>2</w:t>
      </w:r>
      <w:r w:rsidRPr="007D1ED3">
        <w:rPr>
          <w:b/>
          <w:sz w:val="28"/>
          <w:szCs w:val="28"/>
        </w:rPr>
        <w:t xml:space="preserve">.2. ПРИМЕРНЫЙ ТЕМАТИЧЕСКИЙ ПЛАН И СОДЕРЖАНИЕ УЧЕБНОЙ ДИСЦИПЛИНЫ  </w:t>
      </w:r>
    </w:p>
    <w:p w:rsidR="00853457" w:rsidRPr="007D1ED3" w:rsidRDefault="00E77079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 w:rsidRPr="007D1ED3">
        <w:rPr>
          <w:b/>
          <w:sz w:val="28"/>
          <w:szCs w:val="28"/>
        </w:rPr>
        <w:t xml:space="preserve">ОП. 04 </w:t>
      </w:r>
      <w:r w:rsidR="00550947" w:rsidRPr="007D1ED3">
        <w:rPr>
          <w:b/>
          <w:sz w:val="28"/>
          <w:szCs w:val="28"/>
        </w:rPr>
        <w:t>«</w:t>
      </w:r>
      <w:r w:rsidR="00550947" w:rsidRPr="007D1ED3">
        <w:rPr>
          <w:b/>
          <w:bCs/>
          <w:sz w:val="28"/>
          <w:szCs w:val="28"/>
        </w:rPr>
        <w:t>ЭКОНОМИЧЕСКИЕ И ПРАВОВЫЕ ОСНОВЫ ПРОИЗВОДСТВЕННОЙ ДЕЯТЕЛЬНОСТИ»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64"/>
        <w:gridCol w:w="8879"/>
        <w:gridCol w:w="1793"/>
        <w:gridCol w:w="1527"/>
      </w:tblGrid>
      <w:tr w:rsidR="00853457" w:rsidRPr="007D1ED3" w:rsidTr="00DE446F">
        <w:trPr>
          <w:trHeight w:val="20"/>
        </w:trPr>
        <w:tc>
          <w:tcPr>
            <w:tcW w:w="2703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95" w:type="dxa"/>
            <w:gridSpan w:val="2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531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Уровень освоения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31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4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1. Собственность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41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Собственность.  История собственности. Понятие собственности, сущность и значение. Частная, федеральная, муниципальная, интеллектуальная собственность.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2. Понятие рынка и его виды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Рынок. История возникновения рынка, его виды, цели.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Рынок в России. Особенности рынка в Российской Федерации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3.  Организационно-правовые формы предприятий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60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ООО, ОДО. (общество с ограниченной ответственностью, общество с дополнительной ответственностью) Сущность обществ, принципы работы, отличия. Сущность предприятия, его цели, задачи, виды.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41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ОАО, ЗАО. Полное и коммандитное товарищества. (открытое акционерное общество, закрытое акционерное общество) Сущность акционерных обществ, принципы работы, отличия Сущность товариществ, принципы работы, отличия.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4. Спрос и предложение.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Сущность спроса и предложения. Потребность, возможность, цена на рынке под влиянием спроса и предложения.                                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Рыночные структуры. Зависимость прямая и обратная при изменении спроса и предложения..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Тема 5. Производственные и экономические показатели работы </w:t>
            </w:r>
            <w:r w:rsidRPr="007D1ED3">
              <w:rPr>
                <w:sz w:val="28"/>
                <w:szCs w:val="28"/>
              </w:rPr>
              <w:lastRenderedPageBreak/>
              <w:t>предприятия.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Производственные показатели в сельском хозяйстве. Посевная площадь, урожайность, валовой сбор, структура посевных площадей, поголовье, продуктивность. Стоимость валовой продукции, товарная </w:t>
            </w:r>
            <w:r w:rsidRPr="007D1ED3">
              <w:rPr>
                <w:sz w:val="28"/>
                <w:szCs w:val="28"/>
              </w:rPr>
              <w:lastRenderedPageBreak/>
              <w:t>продукция, валовой доход, себестоимость.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031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lastRenderedPageBreak/>
              <w:t>Тема 6. Основы предпринимательской деятельности.</w:t>
            </w:r>
          </w:p>
        </w:tc>
        <w:tc>
          <w:tcPr>
            <w:tcW w:w="9395" w:type="dxa"/>
            <w:gridSpan w:val="2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EF298B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Предпринимательство. Понятие предпринимательства, история развития.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Предпринимательство в России. Законодательство в области предпринимательства, особенности российского предпринимательства.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№1 Сегментирование рынка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E77079">
        <w:trPr>
          <w:trHeight w:val="325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№2 Составление бизнес плана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№3 Личное дело, кафе, ресторан, закусочная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7. Материально-технические ресурсы сельского хозяйства.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7954C9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Понятие материально-технических ресурсов. Термин ресурсы, природные и экономические ресурсы, материально-техническая база.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Энергетические ресурсы. Энергетические ресурсы сельского хозяйства, показатели обеспеченности энергоресурсами.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E77079">
        <w:trPr>
          <w:trHeight w:val="272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№4 Расчет показателей обеспеченности энергоресурсами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ind w:firstLine="0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№5 Расчет показателей обеспеченности материальными 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Тема 8. </w:t>
            </w:r>
            <w:r w:rsidRPr="007D1ED3">
              <w:rPr>
                <w:color w:val="000000"/>
                <w:spacing w:val="-12"/>
                <w:sz w:val="28"/>
                <w:szCs w:val="28"/>
              </w:rPr>
              <w:t>Трудовые ресурсы и производительность труда.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7954C9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Понятие труда и трудовых ресурсов. Рабочие постоянные, сезонные и временные. Среднесписочное количество работников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№6 Расчет показателей производительности труда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3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3</w:t>
            </w:r>
          </w:p>
        </w:tc>
      </w:tr>
      <w:tr w:rsidR="00853457" w:rsidRPr="007D1ED3" w:rsidTr="00DE446F">
        <w:trPr>
          <w:trHeight w:val="20"/>
        </w:trPr>
        <w:tc>
          <w:tcPr>
            <w:tcW w:w="12098" w:type="dxa"/>
            <w:gridSpan w:val="3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12098" w:type="dxa"/>
            <w:gridSpan w:val="3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</w:tbl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853457" w:rsidRPr="007D1ED3" w:rsidRDefault="00853457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3457" w:rsidRPr="007D1ED3" w:rsidSect="007D1ED3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853457" w:rsidRDefault="00853457" w:rsidP="00E77079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E77079" w:rsidRPr="00E77079" w:rsidRDefault="00E77079" w:rsidP="00E77079">
      <w:pPr>
        <w:pStyle w:val="a5"/>
        <w:ind w:left="525"/>
      </w:pPr>
    </w:p>
    <w:p w:rsidR="00853457" w:rsidRPr="009F6BF4" w:rsidRDefault="00E77079" w:rsidP="00E7707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53457" w:rsidRPr="009F6BF4" w:rsidRDefault="00E77079" w:rsidP="00E7707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«товароведения», библиотеки и читального зала с выходом в Интернет.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рабочее место преподавателя, посадочные места по количеству обучающихся, комплект учебно–наглядных пособий, экран, классная доска.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53457" w:rsidRPr="009F6BF4">
        <w:rPr>
          <w:rFonts w:ascii="Times New Roman" w:hAnsi="Times New Roman" w:cs="Times New Roman"/>
          <w:sz w:val="28"/>
          <w:szCs w:val="28"/>
        </w:rPr>
        <w:t> компьютер с лицензионным программным обеспечением,  мультимедиапроектор или электронная доска.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Оборудование лаборатории и рабочих мест лаборатории: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автоматизированное рабочее место преподавателя; рабочие места обучающихся (по количеству обучающихся); комплект лабораторного инвентаря (мерная посуда, емкости для разведения растворов, составов, сита, весы, емкости для сыпучих, планшеты); гербарий основных сорных растений; гербарий основных сортов зерновых и зернобобовых культур; образцы макро и микро удобрений. </w:t>
      </w:r>
    </w:p>
    <w:p w:rsidR="00853457" w:rsidRPr="009F6BF4" w:rsidRDefault="00853457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3457" w:rsidRPr="009F6BF4" w:rsidRDefault="00E77079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53457" w:rsidRPr="009F6BF4">
        <w:rPr>
          <w:b/>
          <w:sz w:val="28"/>
          <w:szCs w:val="28"/>
        </w:rPr>
        <w:t>3.2. Информационное обеспечение обучения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3457" w:rsidRPr="009F6BF4" w:rsidRDefault="00853457" w:rsidP="00E77079">
      <w:pPr>
        <w:spacing w:after="0" w:line="240" w:lineRule="auto"/>
        <w:ind w:left="420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Основные источники:</w:t>
      </w:r>
    </w:p>
    <w:p w:rsidR="00853457" w:rsidRPr="009F6BF4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Кондраковский Н.К. Бухгалтерский учет.-М.: Экономика 2013. 195с.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Кожевников Н.Н. Основы экономики: </w:t>
      </w:r>
      <w:r w:rsidR="00E77079">
        <w:rPr>
          <w:rFonts w:ascii="Times New Roman" w:hAnsi="Times New Roman"/>
          <w:sz w:val="28"/>
          <w:szCs w:val="28"/>
        </w:rPr>
        <w:t>учебное пособие для студ. сред.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проф. учеб. заведений, (Н.Н. Кожевников и др.); под ред. Н.Н. Кожевникова. -2-е изд., перераб. И доп._ М.: Издательский центр «Академия». 2012 - 288 с. ISBN 978-5-7695-3984-8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Михайлушкин А.И. Основы эк</w:t>
      </w:r>
      <w:r w:rsidR="00E77079">
        <w:rPr>
          <w:rFonts w:ascii="Times New Roman" w:hAnsi="Times New Roman"/>
          <w:sz w:val="28"/>
          <w:szCs w:val="28"/>
        </w:rPr>
        <w:t>ономики: Учеб. для ссузов, а.И.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Михайлушкин, п.Д. Шумко. - М.: Дрофа, 2011 – 320 с. ISBN 5-7107-6228-8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Череданова Л.Н. Основы экономики и</w:t>
      </w:r>
      <w:r w:rsidR="00E77079">
        <w:rPr>
          <w:rFonts w:ascii="Times New Roman" w:hAnsi="Times New Roman"/>
          <w:sz w:val="28"/>
          <w:szCs w:val="28"/>
        </w:rPr>
        <w:t xml:space="preserve"> предпринимательства: учеб. Для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нач. проф. образования, л.Н. Череданова. – 5-е изд., стер.- М.: Издательский центр «Академия», 2011. – 176 с. ISBN 5-7695-3305-6 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Шкатулла В.И. и др. Основы пра</w:t>
      </w:r>
      <w:r w:rsidR="00E77079">
        <w:rPr>
          <w:rFonts w:ascii="Times New Roman" w:hAnsi="Times New Roman"/>
          <w:sz w:val="28"/>
          <w:szCs w:val="28"/>
        </w:rPr>
        <w:t>вовых знаний: Учеб. пособие для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студ. сред. проф. учеб. заведений , В.И. Шкатулла, В.В. Надвикова, М.В. Сытинская; Под ред В.И. Шкатулы – 2-е изд., стереотип.-М.: Изд. Центр «Академия»; Мастерство 2012. – 336 с. ISBN 5-7695-0852-3(Изд. центр «Академия»  ISBN 5-294-00103-9 (Мастерство)</w:t>
      </w:r>
    </w:p>
    <w:p w:rsidR="00853457" w:rsidRPr="00E77079" w:rsidRDefault="00853457" w:rsidP="00E7707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77079">
        <w:rPr>
          <w:rFonts w:ascii="Times New Roman" w:hAnsi="Times New Roman"/>
          <w:b/>
          <w:sz w:val="28"/>
          <w:szCs w:val="28"/>
        </w:rPr>
        <w:t>Интернет ресурсы:</w:t>
      </w:r>
    </w:p>
    <w:p w:rsidR="00853457" w:rsidRPr="009F6BF4" w:rsidRDefault="00F40DA5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9" w:history="1">
        <w:r w:rsidR="00853457" w:rsidRPr="009F6BF4">
          <w:rPr>
            <w:sz w:val="28"/>
            <w:szCs w:val="28"/>
            <w:lang w:val="en-US"/>
          </w:rPr>
          <w:t>Www</w:t>
        </w:r>
        <w:r w:rsidR="00853457" w:rsidRPr="009F6BF4">
          <w:rPr>
            <w:sz w:val="28"/>
            <w:szCs w:val="28"/>
          </w:rPr>
          <w:t>.</w:t>
        </w:r>
        <w:r w:rsidR="00853457" w:rsidRPr="009F6BF4">
          <w:rPr>
            <w:sz w:val="28"/>
            <w:szCs w:val="28"/>
            <w:lang w:val="en-US"/>
          </w:rPr>
          <w:t>garant</w:t>
        </w:r>
        <w:r w:rsidR="00853457" w:rsidRPr="009F6BF4">
          <w:rPr>
            <w:sz w:val="28"/>
            <w:szCs w:val="28"/>
          </w:rPr>
          <w:t>.</w:t>
        </w:r>
        <w:r w:rsidR="00853457" w:rsidRPr="009F6BF4">
          <w:rPr>
            <w:sz w:val="28"/>
            <w:szCs w:val="28"/>
            <w:lang w:val="en-US"/>
          </w:rPr>
          <w:t>ru</w:t>
        </w:r>
      </w:hyperlink>
      <w:r w:rsidR="00853457" w:rsidRPr="009F6BF4">
        <w:rPr>
          <w:rFonts w:ascii="Times New Roman" w:hAnsi="Times New Roman"/>
          <w:sz w:val="28"/>
          <w:szCs w:val="28"/>
        </w:rPr>
        <w:t xml:space="preserve"> – справочно-правовая система ГАРАНТ</w:t>
      </w:r>
    </w:p>
    <w:p w:rsidR="00853457" w:rsidRPr="009F6BF4" w:rsidRDefault="00F40DA5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0" w:history="1">
        <w:r w:rsidR="00853457" w:rsidRPr="009F6BF4">
          <w:rPr>
            <w:sz w:val="28"/>
            <w:szCs w:val="28"/>
            <w:lang w:val="en-US"/>
          </w:rPr>
          <w:t>www</w:t>
        </w:r>
        <w:r w:rsidR="00853457" w:rsidRPr="009F6BF4">
          <w:rPr>
            <w:sz w:val="28"/>
            <w:szCs w:val="28"/>
          </w:rPr>
          <w:t>.</w:t>
        </w:r>
        <w:r w:rsidR="00853457" w:rsidRPr="009F6BF4">
          <w:rPr>
            <w:sz w:val="28"/>
            <w:szCs w:val="28"/>
            <w:lang w:val="en-US"/>
          </w:rPr>
          <w:t>consultant</w:t>
        </w:r>
        <w:r w:rsidR="00853457" w:rsidRPr="009F6BF4">
          <w:rPr>
            <w:sz w:val="28"/>
            <w:szCs w:val="28"/>
          </w:rPr>
          <w:t>.</w:t>
        </w:r>
        <w:r w:rsidR="00853457" w:rsidRPr="009F6BF4">
          <w:rPr>
            <w:sz w:val="28"/>
            <w:szCs w:val="28"/>
            <w:lang w:val="en-US"/>
          </w:rPr>
          <w:t>ru</w:t>
        </w:r>
      </w:hyperlink>
      <w:r w:rsidR="00853457" w:rsidRPr="009F6BF4">
        <w:rPr>
          <w:rFonts w:ascii="Times New Roman" w:hAnsi="Times New Roman"/>
          <w:sz w:val="28"/>
          <w:szCs w:val="28"/>
        </w:rPr>
        <w:t xml:space="preserve"> – справочно-правовая система Консультант Плюс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Журналы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«Товароведение»</w:t>
      </w:r>
      <w:r w:rsidR="004B0B14">
        <w:rPr>
          <w:rFonts w:ascii="Times New Roman" w:hAnsi="Times New Roman" w:cs="Times New Roman"/>
          <w:sz w:val="28"/>
          <w:szCs w:val="28"/>
        </w:rPr>
        <w:t xml:space="preserve">, </w:t>
      </w:r>
      <w:r w:rsidRPr="009F6BF4">
        <w:rPr>
          <w:rFonts w:ascii="Times New Roman" w:hAnsi="Times New Roman" w:cs="Times New Roman"/>
          <w:sz w:val="28"/>
          <w:szCs w:val="28"/>
        </w:rPr>
        <w:t>«Сельский час»</w:t>
      </w:r>
    </w:p>
    <w:p w:rsidR="00853457" w:rsidRPr="009F6BF4" w:rsidRDefault="00853457" w:rsidP="00853457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E77079" w:rsidRDefault="00853457" w:rsidP="00E77079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t>Контроль и оценка результатов освоения</w:t>
      </w:r>
    </w:p>
    <w:p w:rsidR="00853457" w:rsidRPr="009F6BF4" w:rsidRDefault="00853457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t>УЧЕБНОЙ Дисциплины</w:t>
      </w:r>
    </w:p>
    <w:p w:rsidR="00853457" w:rsidRPr="009F6BF4" w:rsidRDefault="00853457" w:rsidP="008534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53457" w:rsidRPr="00E77079" w:rsidRDefault="00853457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9F6BF4">
        <w:rPr>
          <w:b/>
          <w:sz w:val="28"/>
          <w:szCs w:val="28"/>
        </w:rPr>
        <w:t>Контроль</w:t>
      </w:r>
      <w:r w:rsidRPr="009F6BF4">
        <w:rPr>
          <w:sz w:val="28"/>
          <w:szCs w:val="28"/>
        </w:rPr>
        <w:t xml:space="preserve"> </w:t>
      </w:r>
      <w:r w:rsidRPr="009F6BF4">
        <w:rPr>
          <w:b/>
          <w:sz w:val="28"/>
          <w:szCs w:val="28"/>
        </w:rPr>
        <w:t>и оценка</w:t>
      </w:r>
      <w:r w:rsidRPr="009F6BF4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2"/>
        <w:gridCol w:w="5259"/>
      </w:tblGrid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Умения.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5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Ориентироваться в общих вопросах экономики производства пищевой  продукции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Оценка выполнения задания 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«Определение экономических показателей производства пищевой продукции».</w:t>
            </w:r>
          </w:p>
        </w:tc>
      </w:tr>
      <w:tr w:rsidR="00853457" w:rsidRPr="00E77079" w:rsidTr="00DE446F">
        <w:trPr>
          <w:trHeight w:val="5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экономические и правовые знания в конкретных производственных ситуациях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Оценка выполнения задания 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«Расчет формул производительности и обеспеченности предприятия»».</w:t>
            </w:r>
          </w:p>
        </w:tc>
      </w:tr>
      <w:tr w:rsidR="00853457" w:rsidRPr="00E77079" w:rsidTr="00DE446F">
        <w:trPr>
          <w:trHeight w:val="93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освоения нормирования труда, основных показателей влияющих на заработную плату».</w:t>
            </w:r>
          </w:p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7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Принципы рыночной экономики.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основных особенностей и критериев рыночной экономики».</w:t>
            </w:r>
          </w:p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4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Организационно-правовые формы организаций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основных организационно-правовых форм собственности».</w:t>
            </w:r>
            <w:r w:rsidRPr="00E770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53457" w:rsidRPr="00E77079" w:rsidTr="00DE446F">
        <w:trPr>
          <w:trHeight w:val="7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Основные положения законодательства, регулирующего трудовые отношения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</w:t>
            </w:r>
            <w:r w:rsidRPr="00E770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«Оценка теоретических знаний трудовых правоотношений, понятие, виды, цель и порядок заполнения трудового договора»</w:t>
            </w:r>
          </w:p>
        </w:tc>
      </w:tr>
      <w:tr w:rsidR="00853457" w:rsidRPr="00E77079" w:rsidTr="00DE446F">
        <w:trPr>
          <w:trHeight w:val="4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Механизмы формирования заработной платы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понятия заработной платы, расчет показателей, влияющих на размер заработной платы</w:t>
            </w:r>
            <w:r w:rsidRPr="00E770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853457" w:rsidRPr="00E77079" w:rsidTr="00DE446F">
        <w:trPr>
          <w:trHeight w:val="8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теоретического освоения основных форм и видов заработной платы»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53457" w:rsidRPr="00E77079" w:rsidRDefault="00853457" w:rsidP="0085345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522C8" w:rsidRDefault="003522C8"/>
    <w:sectPr w:rsidR="003522C8" w:rsidSect="0086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DA5" w:rsidRDefault="00F40DA5" w:rsidP="00867F45">
      <w:pPr>
        <w:spacing w:after="0" w:line="240" w:lineRule="auto"/>
      </w:pPr>
      <w:r>
        <w:separator/>
      </w:r>
    </w:p>
  </w:endnote>
  <w:endnote w:type="continuationSeparator" w:id="0">
    <w:p w:rsidR="00F40DA5" w:rsidRDefault="00F40DA5" w:rsidP="0086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F1BF3" w:rsidP="00D47E1E">
    <w:pPr>
      <w:framePr w:wrap="around" w:vAnchor="text" w:hAnchor="margin" w:xAlign="right" w:y="1"/>
    </w:pPr>
    <w:r>
      <w:fldChar w:fldCharType="begin"/>
    </w:r>
    <w:r w:rsidR="003522C8">
      <w:instrText xml:space="preserve">PAGE  </w:instrText>
    </w:r>
    <w:r>
      <w:fldChar w:fldCharType="separate"/>
    </w:r>
    <w:r w:rsidR="003522C8">
      <w:rPr>
        <w:noProof/>
      </w:rPr>
      <w:t>47</w:t>
    </w:r>
    <w:r>
      <w:fldChar w:fldCharType="end"/>
    </w:r>
  </w:p>
  <w:p w:rsidR="009A2F83" w:rsidRDefault="00F40DA5" w:rsidP="00D47E1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F1BF3" w:rsidP="00D47E1E">
    <w:pPr>
      <w:framePr w:wrap="around" w:vAnchor="text" w:hAnchor="margin" w:xAlign="right" w:y="1"/>
    </w:pPr>
    <w:r>
      <w:fldChar w:fldCharType="begin"/>
    </w:r>
    <w:r w:rsidR="003522C8">
      <w:instrText xml:space="preserve">PAGE  </w:instrText>
    </w:r>
    <w:r>
      <w:fldChar w:fldCharType="separate"/>
    </w:r>
    <w:r w:rsidR="001116B2">
      <w:rPr>
        <w:noProof/>
      </w:rPr>
      <w:t>3</w:t>
    </w:r>
    <w:r>
      <w:fldChar w:fldCharType="end"/>
    </w:r>
  </w:p>
  <w:p w:rsidR="009A2F83" w:rsidRDefault="00F40DA5" w:rsidP="00D47E1E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DA5" w:rsidRDefault="00F40DA5" w:rsidP="00867F45">
      <w:pPr>
        <w:spacing w:after="0" w:line="240" w:lineRule="auto"/>
      </w:pPr>
      <w:r>
        <w:separator/>
      </w:r>
    </w:p>
  </w:footnote>
  <w:footnote w:type="continuationSeparator" w:id="0">
    <w:p w:rsidR="00F40DA5" w:rsidRDefault="00F40DA5" w:rsidP="00867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34E43"/>
    <w:multiLevelType w:val="hybridMultilevel"/>
    <w:tmpl w:val="3C74A254"/>
    <w:lvl w:ilvl="0" w:tplc="6B8073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DE86201"/>
    <w:multiLevelType w:val="hybridMultilevel"/>
    <w:tmpl w:val="034CED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16C0318">
      <w:numFmt w:val="none"/>
      <w:lvlText w:val=""/>
      <w:lvlJc w:val="left"/>
      <w:pPr>
        <w:tabs>
          <w:tab w:val="num" w:pos="360"/>
        </w:tabs>
      </w:pPr>
    </w:lvl>
    <w:lvl w:ilvl="2" w:tplc="0C1E18C2">
      <w:numFmt w:val="none"/>
      <w:lvlText w:val=""/>
      <w:lvlJc w:val="left"/>
      <w:pPr>
        <w:tabs>
          <w:tab w:val="num" w:pos="360"/>
        </w:tabs>
      </w:pPr>
    </w:lvl>
    <w:lvl w:ilvl="3" w:tplc="45F09D2C">
      <w:numFmt w:val="none"/>
      <w:lvlText w:val=""/>
      <w:lvlJc w:val="left"/>
      <w:pPr>
        <w:tabs>
          <w:tab w:val="num" w:pos="360"/>
        </w:tabs>
      </w:pPr>
    </w:lvl>
    <w:lvl w:ilvl="4" w:tplc="1B46B090">
      <w:numFmt w:val="none"/>
      <w:lvlText w:val=""/>
      <w:lvlJc w:val="left"/>
      <w:pPr>
        <w:tabs>
          <w:tab w:val="num" w:pos="360"/>
        </w:tabs>
      </w:pPr>
    </w:lvl>
    <w:lvl w:ilvl="5" w:tplc="39362E88">
      <w:numFmt w:val="none"/>
      <w:lvlText w:val=""/>
      <w:lvlJc w:val="left"/>
      <w:pPr>
        <w:tabs>
          <w:tab w:val="num" w:pos="360"/>
        </w:tabs>
      </w:pPr>
    </w:lvl>
    <w:lvl w:ilvl="6" w:tplc="5EA2ED6C">
      <w:numFmt w:val="none"/>
      <w:lvlText w:val=""/>
      <w:lvlJc w:val="left"/>
      <w:pPr>
        <w:tabs>
          <w:tab w:val="num" w:pos="360"/>
        </w:tabs>
      </w:pPr>
    </w:lvl>
    <w:lvl w:ilvl="7" w:tplc="08E0BD96">
      <w:numFmt w:val="none"/>
      <w:lvlText w:val=""/>
      <w:lvlJc w:val="left"/>
      <w:pPr>
        <w:tabs>
          <w:tab w:val="num" w:pos="360"/>
        </w:tabs>
      </w:pPr>
    </w:lvl>
    <w:lvl w:ilvl="8" w:tplc="B73E3D7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76A7BBB"/>
    <w:multiLevelType w:val="hybridMultilevel"/>
    <w:tmpl w:val="293C2FB0"/>
    <w:lvl w:ilvl="0" w:tplc="B8D42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767369"/>
    <w:multiLevelType w:val="multilevel"/>
    <w:tmpl w:val="8BCA41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E203E17"/>
    <w:multiLevelType w:val="hybridMultilevel"/>
    <w:tmpl w:val="313C4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8F589D"/>
    <w:multiLevelType w:val="hybridMultilevel"/>
    <w:tmpl w:val="B3869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3457"/>
    <w:rsid w:val="0007004E"/>
    <w:rsid w:val="000975F5"/>
    <w:rsid w:val="000B1E65"/>
    <w:rsid w:val="001116B2"/>
    <w:rsid w:val="002A1678"/>
    <w:rsid w:val="003522C8"/>
    <w:rsid w:val="00381DEE"/>
    <w:rsid w:val="004725C2"/>
    <w:rsid w:val="00492C35"/>
    <w:rsid w:val="004B0B14"/>
    <w:rsid w:val="004F1BF3"/>
    <w:rsid w:val="005472F3"/>
    <w:rsid w:val="00550947"/>
    <w:rsid w:val="00556F87"/>
    <w:rsid w:val="005B6119"/>
    <w:rsid w:val="005E042B"/>
    <w:rsid w:val="00646B57"/>
    <w:rsid w:val="006F7C6E"/>
    <w:rsid w:val="007954C9"/>
    <w:rsid w:val="007D1ED3"/>
    <w:rsid w:val="00853457"/>
    <w:rsid w:val="008535EE"/>
    <w:rsid w:val="00867F45"/>
    <w:rsid w:val="00882FB9"/>
    <w:rsid w:val="00905720"/>
    <w:rsid w:val="00AC7E9C"/>
    <w:rsid w:val="00AD43A9"/>
    <w:rsid w:val="00B10706"/>
    <w:rsid w:val="00BD1B10"/>
    <w:rsid w:val="00BF42C6"/>
    <w:rsid w:val="00D10F63"/>
    <w:rsid w:val="00D86B16"/>
    <w:rsid w:val="00D95DF1"/>
    <w:rsid w:val="00E555F1"/>
    <w:rsid w:val="00E7103C"/>
    <w:rsid w:val="00E77079"/>
    <w:rsid w:val="00EF298B"/>
    <w:rsid w:val="00F17622"/>
    <w:rsid w:val="00F30F12"/>
    <w:rsid w:val="00F40DA5"/>
    <w:rsid w:val="00F76A0F"/>
    <w:rsid w:val="00FB1D7C"/>
    <w:rsid w:val="00FE2C96"/>
    <w:rsid w:val="00FE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24C65-DC2E-4ADD-AC2E-4A1D59E6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F45"/>
  </w:style>
  <w:style w:type="paragraph" w:styleId="1">
    <w:name w:val="heading 1"/>
    <w:basedOn w:val="a"/>
    <w:next w:val="a"/>
    <w:link w:val="10"/>
    <w:qFormat/>
    <w:rsid w:val="0085345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457"/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853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534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509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7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7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27</cp:revision>
  <cp:lastPrinted>2018-10-03T05:38:00Z</cp:lastPrinted>
  <dcterms:created xsi:type="dcterms:W3CDTF">2017-07-18T17:54:00Z</dcterms:created>
  <dcterms:modified xsi:type="dcterms:W3CDTF">2020-09-11T07:56:00Z</dcterms:modified>
</cp:coreProperties>
</file>